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D6" w:rsidRPr="00CE32D6" w:rsidRDefault="00CE32D6" w:rsidP="00CE32D6">
      <w:pPr>
        <w:pStyle w:val="Normlnweb"/>
        <w:shd w:val="clear" w:color="auto" w:fill="FFFFFF"/>
        <w:spacing w:before="225" w:beforeAutospacing="0" w:after="225" w:afterAutospacing="0"/>
        <w:rPr>
          <w:rStyle w:val="Siln"/>
          <w:rFonts w:ascii="Arial" w:hAnsi="Arial" w:cs="Arial"/>
          <w:color w:val="000000"/>
          <w:sz w:val="20"/>
          <w:szCs w:val="20"/>
        </w:rPr>
      </w:pPr>
      <w:bookmarkStart w:id="0" w:name="_GoBack"/>
      <w:bookmarkEnd w:id="0"/>
      <w:r w:rsidRPr="00CE32D6">
        <w:rPr>
          <w:rStyle w:val="Siln"/>
          <w:rFonts w:ascii="Arial" w:hAnsi="Arial" w:cs="Arial"/>
          <w:color w:val="000000"/>
          <w:sz w:val="20"/>
          <w:szCs w:val="20"/>
        </w:rPr>
        <w:t>Zubní kámen u psů a koček</w:t>
      </w:r>
    </w:p>
    <w:p w:rsidR="00CE32D6" w:rsidRPr="00CE32D6" w:rsidRDefault="00CE32D6" w:rsidP="00CE32D6">
      <w:pPr>
        <w:pStyle w:val="Normlnweb"/>
        <w:shd w:val="clear" w:color="auto" w:fill="FFFFFF"/>
        <w:spacing w:before="225" w:beforeAutospacing="0" w:after="225" w:afterAutospacing="0"/>
        <w:rPr>
          <w:rFonts w:ascii="Arial" w:hAnsi="Arial" w:cs="Arial"/>
          <w:b/>
          <w:color w:val="000000"/>
          <w:sz w:val="20"/>
          <w:szCs w:val="20"/>
        </w:rPr>
      </w:pPr>
      <w:r w:rsidRPr="00CE32D6">
        <w:rPr>
          <w:rStyle w:val="Siln"/>
          <w:rFonts w:ascii="Arial" w:hAnsi="Arial" w:cs="Arial"/>
          <w:b w:val="0"/>
          <w:color w:val="000000"/>
          <w:sz w:val="20"/>
          <w:szCs w:val="20"/>
        </w:rPr>
        <w:t>V poslední době si stále více majitelů začíná uvědomovat problém zubního kamene a zánětu dásní u svých psů a koček. První známky těchto problémů zaznamenají majitelé díky nepříjemnému zápachu z tlamy. Zápach z tlamy není jediný problém, s pokračujícím stádiem dochází k uvolňování zubů ze zubního lůžka spojeného s výraznou bolestivostí a tím i dochází k následným problémům s přijímáním stravy.</w:t>
      </w:r>
      <w:r w:rsidRPr="00CE32D6">
        <w:rPr>
          <w:rStyle w:val="apple-converted-space"/>
          <w:rFonts w:ascii="Arial" w:hAnsi="Arial" w:cs="Arial"/>
          <w:b/>
          <w:bCs/>
          <w:color w:val="000000"/>
          <w:sz w:val="20"/>
          <w:szCs w:val="20"/>
        </w:rPr>
        <w:t> </w:t>
      </w:r>
      <w:r w:rsidRPr="00CE32D6">
        <w:rPr>
          <w:rStyle w:val="Siln"/>
          <w:rFonts w:ascii="Arial" w:hAnsi="Arial" w:cs="Arial"/>
          <w:b w:val="0"/>
          <w:color w:val="000000"/>
          <w:sz w:val="20"/>
          <w:szCs w:val="20"/>
        </w:rPr>
        <w:t>Navíc jsou vystaveni nebezpečí, že se infekce může roznést do jiných částí těla, například do srdeční chlopně.</w:t>
      </w: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r w:rsidRPr="00CE32D6">
        <w:rPr>
          <w:rStyle w:val="Siln"/>
          <w:rFonts w:ascii="Arial" w:hAnsi="Arial" w:cs="Arial"/>
          <w:color w:val="000000"/>
          <w:sz w:val="20"/>
          <w:szCs w:val="20"/>
        </w:rPr>
        <w:t>Zubní kámen u psů a koček</w:t>
      </w:r>
      <w:r w:rsidRPr="00CE32D6">
        <w:rPr>
          <w:rFonts w:ascii="Arial" w:hAnsi="Arial" w:cs="Arial"/>
          <w:color w:val="000000"/>
          <w:sz w:val="20"/>
          <w:szCs w:val="20"/>
        </w:rPr>
        <w:br/>
        <w:t>Zubní kámen je u psů a koček častý problém, zejména u starších zvířat. U psů nejvíce trpí malá plemena, ale zubní kámen můžeme, ve větším či menším rozsahu, najít u všech plemen. Problémy se zuby postihují ve stejné míře psy i kočky. Zubní kámen je žlutě hnědý povlak, který se vytváří jak na vnější tak na vnitřní straně zubů. Vzniká na okraji dásní tím, jak se minerály obsažené ve slinách roztírají na zubech. Tvorbu zubního kamene ovlivňuje složení slin, které je mimo jiné dáno geneticky. Pod spodním okrajem dásní vypadá zubní kámen tmavší, to je způsobeno lehkým krvácením dásní.</w:t>
      </w: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r w:rsidRPr="00CE32D6">
        <w:rPr>
          <w:rStyle w:val="Siln"/>
          <w:rFonts w:ascii="Arial" w:hAnsi="Arial" w:cs="Arial"/>
          <w:color w:val="000000"/>
          <w:sz w:val="20"/>
          <w:szCs w:val="20"/>
        </w:rPr>
        <w:t>Zubní plak</w:t>
      </w: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r w:rsidRPr="00CE32D6">
        <w:rPr>
          <w:rFonts w:ascii="Arial" w:hAnsi="Arial" w:cs="Arial"/>
          <w:color w:val="000000"/>
          <w:sz w:val="20"/>
          <w:szCs w:val="20"/>
        </w:rPr>
        <w:t>Zubní plak se tvoří na zubech neustále. Je to mazlavá, měkká, tenká vrstva složená z bakterií a zbytků potravy. Když plak kalcifikuje, stává se z něj zubní kámen. Objevuje se stejně jako zubní kámen na okraji dásní a vnitřní a vnější straně zubů. Plak může být vyčištěn kartáčkem. Proti zubnímu plaku do jisté míry napomáhají žvýkací kosti. U nich je ale problém, že psi upřednostňují ke žvýkání pouze jednu stranu zubů a navíc nežvýkají všemi zuby, tímto způsobem se tedy nečistí všechny zuby ani mezizubní prostory. Pokud jednou plak kalcifikuje na zubní kámen, tak ho již nelze vyčistit kartáčkem, ale musí být odstraněn veterinářem pomocí ultrazvuku.</w:t>
      </w: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r w:rsidRPr="00CE32D6">
        <w:rPr>
          <w:rStyle w:val="Siln"/>
          <w:rFonts w:ascii="Arial" w:hAnsi="Arial" w:cs="Arial"/>
          <w:color w:val="000000"/>
          <w:sz w:val="20"/>
          <w:szCs w:val="20"/>
        </w:rPr>
        <w:t>Zápach z tlamy</w:t>
      </w:r>
      <w:r w:rsidRPr="00CE32D6">
        <w:rPr>
          <w:rFonts w:ascii="Arial" w:hAnsi="Arial" w:cs="Arial"/>
          <w:color w:val="000000"/>
          <w:sz w:val="20"/>
          <w:szCs w:val="20"/>
        </w:rPr>
        <w:br/>
        <w:t>Zápach z tlamy je často příznakem, že pes nebo kočka trpí zánětem dásní, zubním kamenem a možná také ztrátou zubů. Divoké kočky a psi také trpí zubním kamenem, přestože žijí mnohem „přírodnějším“ způsobem života.</w:t>
      </w: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r w:rsidRPr="00CE32D6">
        <w:rPr>
          <w:rStyle w:val="Siln"/>
          <w:rFonts w:ascii="Arial" w:hAnsi="Arial" w:cs="Arial"/>
          <w:color w:val="000000"/>
          <w:sz w:val="20"/>
          <w:szCs w:val="20"/>
        </w:rPr>
        <w:t>Ztráta zubů</w:t>
      </w:r>
      <w:r w:rsidRPr="00CE32D6">
        <w:rPr>
          <w:rFonts w:ascii="Arial" w:hAnsi="Arial" w:cs="Arial"/>
          <w:color w:val="000000"/>
          <w:sz w:val="20"/>
          <w:szCs w:val="20"/>
        </w:rPr>
        <w:br/>
        <w:t>Neléčený zubní kámen může způsobit poškození spodní části zubů a má za následek ztrátu zubů, známou jako paradentóza. Tím, jak dáseň v důsledku zánětu otéká, se prohlubuje kapsa zubu. Bakteriální vrstva se roztírá dolů do kapsy zubu a rozpouští na dně kapsy pojivovou tkáň. V důsledku toho se kapsa zubu prohlubuje a vrstva bakterií může prorůst až do kořene zubu. Vrstva bakteriálního plaku mineralizuje za vzniku zubního kamene, a tím se zánětlivý proces urychluje.</w:t>
      </w: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r w:rsidRPr="00CE32D6">
        <w:rPr>
          <w:rFonts w:ascii="Arial" w:hAnsi="Arial" w:cs="Arial"/>
          <w:color w:val="000000"/>
          <w:sz w:val="20"/>
          <w:szCs w:val="20"/>
        </w:rPr>
        <w:t>Vlákna kořenového systému zubu se díky zánětu začnou poškozovat a čelistní kost eroduje. Nakonec zub vypadne. Paradentóza je posledním symptomem této nemoci. Znaky akutní paradentózy mohou zahrnovat viklání nebo vypadávání zubů. Spontánní krvácení dásní, tvorba hnisu, vřídků, píštělí a zápach z tlamy jsou další příznaky. Paradentóza může být definována jako chronické onemocnění, které nastupuje pozvolně. Může být přítomno dlouhou dobu, aniž by vyvolalo jakékoli viditelné příznaky.</w:t>
      </w:r>
    </w:p>
    <w:p w:rsidR="00CE32D6" w:rsidRDefault="00CE32D6" w:rsidP="00CE32D6">
      <w:pPr>
        <w:pStyle w:val="Normlnweb"/>
        <w:shd w:val="clear" w:color="auto" w:fill="FFFFFF"/>
        <w:spacing w:before="225" w:beforeAutospacing="0" w:after="225" w:afterAutospacing="0"/>
        <w:rPr>
          <w:rStyle w:val="Siln"/>
          <w:rFonts w:ascii="Arial" w:hAnsi="Arial" w:cs="Arial"/>
          <w:color w:val="000000"/>
          <w:sz w:val="20"/>
          <w:szCs w:val="20"/>
        </w:rPr>
      </w:pP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proofErr w:type="spellStart"/>
      <w:r w:rsidRPr="00CE32D6">
        <w:rPr>
          <w:rStyle w:val="Siln"/>
          <w:rFonts w:ascii="Arial" w:hAnsi="Arial" w:cs="Arial"/>
          <w:color w:val="000000"/>
          <w:sz w:val="20"/>
          <w:szCs w:val="20"/>
        </w:rPr>
        <w:t>PlaqueOff</w:t>
      </w:r>
      <w:proofErr w:type="spellEnd"/>
      <w:r w:rsidRPr="00CE32D6">
        <w:rPr>
          <w:rFonts w:ascii="Arial" w:hAnsi="Arial" w:cs="Arial"/>
          <w:color w:val="000000"/>
          <w:sz w:val="20"/>
          <w:szCs w:val="20"/>
        </w:rPr>
        <w:t>®</w:t>
      </w:r>
      <w:r w:rsidRPr="00CE32D6">
        <w:rPr>
          <w:rStyle w:val="apple-converted-space"/>
          <w:rFonts w:ascii="Arial" w:hAnsi="Arial" w:cs="Arial"/>
          <w:b/>
          <w:bCs/>
          <w:color w:val="000000"/>
          <w:sz w:val="20"/>
          <w:szCs w:val="20"/>
        </w:rPr>
        <w:t> </w:t>
      </w:r>
      <w:r w:rsidRPr="00CE32D6">
        <w:rPr>
          <w:rStyle w:val="Siln"/>
          <w:rFonts w:ascii="Arial" w:hAnsi="Arial" w:cs="Arial"/>
          <w:color w:val="000000"/>
          <w:sz w:val="20"/>
          <w:szCs w:val="20"/>
        </w:rPr>
        <w:t>Animal</w:t>
      </w:r>
      <w:r w:rsidRPr="00CE32D6">
        <w:rPr>
          <w:rFonts w:ascii="Arial" w:hAnsi="Arial" w:cs="Arial"/>
          <w:color w:val="000000"/>
          <w:sz w:val="20"/>
          <w:szCs w:val="20"/>
        </w:rPr>
        <w:br/>
      </w:r>
      <w:proofErr w:type="spellStart"/>
      <w:r w:rsidRPr="00CE32D6">
        <w:rPr>
          <w:rFonts w:ascii="Arial" w:hAnsi="Arial" w:cs="Arial"/>
          <w:color w:val="000000"/>
          <w:sz w:val="20"/>
          <w:szCs w:val="20"/>
        </w:rPr>
        <w:t>PlaqueOff</w:t>
      </w:r>
      <w:proofErr w:type="spellEnd"/>
      <w:r w:rsidRPr="00CE32D6">
        <w:rPr>
          <w:rFonts w:ascii="Arial" w:hAnsi="Arial" w:cs="Arial"/>
          <w:color w:val="000000"/>
          <w:sz w:val="20"/>
          <w:szCs w:val="20"/>
        </w:rPr>
        <w:t>® Animal je mezinárodně patentovaný výrobek, který bojuje proti zubnímu kameni a plaku na povrchu zubů a redukuje přítomnost bakterií.</w:t>
      </w:r>
      <w:r w:rsidRPr="00CE32D6">
        <w:rPr>
          <w:rFonts w:ascii="Arial" w:hAnsi="Arial" w:cs="Arial"/>
          <w:color w:val="000000"/>
          <w:sz w:val="20"/>
          <w:szCs w:val="20"/>
        </w:rPr>
        <w:br/>
        <w:t xml:space="preserve">Aktivní složkou přípravku </w:t>
      </w:r>
      <w:proofErr w:type="spellStart"/>
      <w:r w:rsidRPr="00CE32D6">
        <w:rPr>
          <w:rFonts w:ascii="Arial" w:hAnsi="Arial" w:cs="Arial"/>
          <w:color w:val="000000"/>
          <w:sz w:val="20"/>
          <w:szCs w:val="20"/>
        </w:rPr>
        <w:t>PlaqueOff</w:t>
      </w:r>
      <w:proofErr w:type="spellEnd"/>
      <w:r w:rsidRPr="00CE32D6">
        <w:rPr>
          <w:rFonts w:ascii="Arial" w:hAnsi="Arial" w:cs="Arial"/>
          <w:color w:val="000000"/>
          <w:sz w:val="20"/>
          <w:szCs w:val="20"/>
        </w:rPr>
        <w:t xml:space="preserve">® Animal je přírodní rostlinný extrakt z mořské řasy. </w:t>
      </w:r>
      <w:proofErr w:type="spellStart"/>
      <w:r w:rsidRPr="00CE32D6">
        <w:rPr>
          <w:rFonts w:ascii="Arial" w:hAnsi="Arial" w:cs="Arial"/>
          <w:color w:val="000000"/>
          <w:sz w:val="20"/>
          <w:szCs w:val="20"/>
        </w:rPr>
        <w:t>PlaqueOff</w:t>
      </w:r>
      <w:proofErr w:type="spellEnd"/>
      <w:r w:rsidRPr="00CE32D6">
        <w:rPr>
          <w:rFonts w:ascii="Arial" w:hAnsi="Arial" w:cs="Arial"/>
          <w:color w:val="000000"/>
          <w:sz w:val="20"/>
          <w:szCs w:val="20"/>
        </w:rPr>
        <w:t xml:space="preserve">® Animal nemá lokální účinek, ale systémový. Účinné látky přípravku se vstřebávají ze zažívacího traktu do krevního řečiště a z něj přechází do slin, kde fungují tak, že zabraňují hromadění zubního plaku na zubech. Je obecně známo, že obsah slin může přispívat k potlačení bakterií, které způsobují vznik zubního plaku a kamene. Klinické studie prokázaly, že hromadění látek na zubech je redukováno až o 88 % a že zubní kámen buď zmizel úplně, nebo se stal velmi porézním, a tak snadno odstranitelným. Z provedených studií vyplynulo, že výsledky byly znatelné již za 4 - 8 týdnů a pravidelným užíváním se dále zlepšovaly. </w:t>
      </w:r>
      <w:proofErr w:type="spellStart"/>
      <w:r w:rsidRPr="00CE32D6">
        <w:rPr>
          <w:rFonts w:ascii="Arial" w:hAnsi="Arial" w:cs="Arial"/>
          <w:color w:val="000000"/>
          <w:sz w:val="20"/>
          <w:szCs w:val="20"/>
        </w:rPr>
        <w:t>PlaqueOff</w:t>
      </w:r>
      <w:proofErr w:type="spellEnd"/>
      <w:r w:rsidRPr="00CE32D6">
        <w:rPr>
          <w:rFonts w:ascii="Arial" w:hAnsi="Arial" w:cs="Arial"/>
          <w:color w:val="000000"/>
          <w:sz w:val="20"/>
          <w:szCs w:val="20"/>
        </w:rPr>
        <w:t>® Animal by měl být do stravy podáván denně.</w:t>
      </w: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r w:rsidRPr="00CE32D6">
        <w:rPr>
          <w:rFonts w:ascii="Arial" w:hAnsi="Arial" w:cs="Arial"/>
          <w:color w:val="000000"/>
          <w:sz w:val="20"/>
          <w:szCs w:val="20"/>
        </w:rPr>
        <w:t> </w:t>
      </w:r>
    </w:p>
    <w:p w:rsidR="00CE32D6" w:rsidRPr="00CE32D6" w:rsidRDefault="00CE32D6" w:rsidP="00CE32D6">
      <w:pPr>
        <w:pStyle w:val="Normlnweb"/>
        <w:shd w:val="clear" w:color="auto" w:fill="FFFFFF"/>
        <w:spacing w:before="225" w:beforeAutospacing="0" w:after="225" w:afterAutospacing="0"/>
        <w:rPr>
          <w:rFonts w:ascii="Arial" w:hAnsi="Arial" w:cs="Arial"/>
          <w:color w:val="000000"/>
          <w:sz w:val="20"/>
          <w:szCs w:val="20"/>
        </w:rPr>
      </w:pPr>
      <w:r w:rsidRPr="00CE32D6">
        <w:rPr>
          <w:rFonts w:ascii="Arial" w:hAnsi="Arial" w:cs="Arial"/>
          <w:color w:val="000000"/>
          <w:sz w:val="20"/>
          <w:szCs w:val="20"/>
        </w:rPr>
        <w:t xml:space="preserve">MVDr. Tereza </w:t>
      </w:r>
      <w:proofErr w:type="spellStart"/>
      <w:r w:rsidRPr="00CE32D6">
        <w:rPr>
          <w:rFonts w:ascii="Arial" w:hAnsi="Arial" w:cs="Arial"/>
          <w:color w:val="000000"/>
          <w:sz w:val="20"/>
          <w:szCs w:val="20"/>
        </w:rPr>
        <w:t>Šnepová</w:t>
      </w:r>
      <w:proofErr w:type="spellEnd"/>
    </w:p>
    <w:p w:rsidR="00D665F4" w:rsidRDefault="00D665F4" w:rsidP="00CE32D6">
      <w:pPr>
        <w:spacing w:line="240" w:lineRule="auto"/>
      </w:pPr>
    </w:p>
    <w:sectPr w:rsidR="00D665F4" w:rsidSect="00CE32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D6"/>
    <w:rsid w:val="00413570"/>
    <w:rsid w:val="00CE32D6"/>
    <w:rsid w:val="00D66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E32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E32D6"/>
    <w:rPr>
      <w:b/>
      <w:bCs/>
    </w:rPr>
  </w:style>
  <w:style w:type="character" w:customStyle="1" w:styleId="apple-converted-space">
    <w:name w:val="apple-converted-space"/>
    <w:basedOn w:val="Standardnpsmoodstavce"/>
    <w:rsid w:val="00CE3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E32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E32D6"/>
    <w:rPr>
      <w:b/>
      <w:bCs/>
    </w:rPr>
  </w:style>
  <w:style w:type="character" w:customStyle="1" w:styleId="apple-converted-space">
    <w:name w:val="apple-converted-space"/>
    <w:basedOn w:val="Standardnpsmoodstavce"/>
    <w:rsid w:val="00CE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3393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Kovandová</dc:creator>
  <cp:lastModifiedBy>Erika Kovandová</cp:lastModifiedBy>
  <cp:revision>2</cp:revision>
  <dcterms:created xsi:type="dcterms:W3CDTF">2016-04-10T19:17:00Z</dcterms:created>
  <dcterms:modified xsi:type="dcterms:W3CDTF">2016-04-10T19:17:00Z</dcterms:modified>
</cp:coreProperties>
</file>